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576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104EE04-15E2-45A3-BA4B-9B17C029C72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6"/>
        </w:rPr>
        <w:t>Biblical Stewardship &amp; Finances</w:t>
        <w:br/>
        <w:t>Small Group Discussion Guide</w:t>
      </w:r>
    </w:p>
    <w:p/>
    <w:p>
      <w:pPr>
        <w:spacing w:after="120"/>
      </w:pPr>
      <w:r>
        <w:t>1. Heart Before Dollars (Matthew 6:21)</w:t>
        <w:br/>
        <w:t>What does your spending reveal about what you truly value?</w:t>
      </w:r>
    </w:p>
    <w:p>
      <w:pPr>
        <w:spacing w:after="120"/>
      </w:pPr>
      <w:r>
        <w:t>2. Ownership vs Stewardship (Psalm 24:1)</w:t>
        <w:br/>
        <w:t>How would your financial decisions change if you truly saw yourself as a steward rather than an owner?</w:t>
      </w:r>
    </w:p>
    <w:p>
      <w:pPr>
        <w:spacing w:after="120"/>
      </w:pPr>
      <w:r>
        <w:t>3. Trust Test (Malachi 3:10)</w:t>
        <w:br/>
        <w:t>What fears make generosity difficult, and how does giving challenge our trust in God?</w:t>
      </w:r>
    </w:p>
    <w:p>
      <w:pPr>
        <w:spacing w:after="120"/>
      </w:pPr>
      <w:r>
        <w:t>4. Money as a Master (Matthew 6:24)</w:t>
        <w:br/>
        <w:t>In what subtle ways can money begin to function like a master instead of a tool?</w:t>
      </w:r>
    </w:p>
    <w:p>
      <w:pPr>
        <w:spacing w:after="120"/>
      </w:pPr>
      <w:r>
        <w:t>5. Eternal Perspective (1 Timothy 6:17–19)</w:t>
        <w:br/>
        <w:t>What does it look like practically to invest in eternal impact rather than just temporary comfort?</w:t>
      </w:r>
    </w:p>
    <w:p>
      <w:pPr>
        <w:spacing w:after="120"/>
      </w:pPr>
      <w:r>
        <w:t>6. Contentment Check (Hebrews 13:5)</w:t>
        <w:br/>
        <w:t>What is the difference between wise ambition and discontentment?</w:t>
      </w:r>
    </w:p>
    <w:p>
      <w:pPr>
        <w:spacing w:after="120"/>
      </w:pPr>
      <w:r>
        <w:t>7. The Firstfruits Principle (Proverbs 3:9)</w:t>
        <w:br/>
        <w:t>How does giving first (not last) reshape our relationship with money?</w:t>
      </w:r>
    </w:p>
    <w:p>
      <w:pPr>
        <w:spacing w:after="120"/>
      </w:pPr>
      <w:r>
        <w:t>8. Provision vs Lifestyle (1 Timothy 6:8)</w:t>
        <w:br/>
        <w:t>How do we discern the line between God’s provision and cultural pressure to upgrade our lifestyle?</w:t>
      </w:r>
    </w:p>
    <w:p>
      <w:pPr>
        <w:spacing w:after="120"/>
      </w:pPr>
      <w:r>
        <w:t>9. Planning vs Presumption (Proverbs 21:5)</w:t>
        <w:br/>
        <w:t>How can budgeting and saving be acts of faith rather than signs of fear?</w:t>
      </w:r>
    </w:p>
    <w:p>
      <w:pPr>
        <w:spacing w:after="120"/>
      </w:pPr>
      <w:r>
        <w:t>10. Generosity as Formation (Acts 20:35)</w:t>
        <w:br/>
        <w:t>How might generosity shape us spiritually, not just financially?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